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5" w:rsidRDefault="00866B6E" w:rsidP="000A0525">
      <w:pPr>
        <w:jc w:val="center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>
        <w:rPr>
          <w:rFonts w:ascii="Arial" w:hAnsi="Arial" w:cs="Arial"/>
          <w:sz w:val="40"/>
          <w:szCs w:val="40"/>
        </w:rPr>
        <w:t>Z</w:t>
      </w:r>
      <w:r w:rsidR="004A0C5F">
        <w:rPr>
          <w:rFonts w:ascii="Arial" w:hAnsi="Arial" w:cs="Arial"/>
          <w:sz w:val="40"/>
          <w:szCs w:val="40"/>
        </w:rPr>
        <w:t>a</w:t>
      </w:r>
      <w:r w:rsidR="000A0525">
        <w:rPr>
          <w:rFonts w:ascii="Arial" w:hAnsi="Arial" w:cs="Arial"/>
          <w:sz w:val="40"/>
          <w:szCs w:val="40"/>
        </w:rPr>
        <w:t>sedání kolejní rady Budeč</w:t>
      </w:r>
    </w:p>
    <w:p w:rsidR="000A0525" w:rsidRPr="007077B8" w:rsidRDefault="007077B8" w:rsidP="000A0525">
      <w:pPr>
        <w:jc w:val="center"/>
        <w:rPr>
          <w:rFonts w:ascii="Arial" w:hAnsi="Arial" w:cs="Arial"/>
          <w:sz w:val="40"/>
          <w:szCs w:val="40"/>
        </w:rPr>
      </w:pPr>
      <w:r w:rsidRPr="007077B8">
        <w:rPr>
          <w:rFonts w:ascii="Arial" w:hAnsi="Arial" w:cs="Arial"/>
          <w:sz w:val="40"/>
          <w:szCs w:val="40"/>
        </w:rPr>
        <w:t>13</w:t>
      </w:r>
      <w:r w:rsidR="002203FF" w:rsidRPr="007077B8">
        <w:rPr>
          <w:rFonts w:ascii="Arial" w:hAnsi="Arial" w:cs="Arial"/>
          <w:sz w:val="40"/>
          <w:szCs w:val="40"/>
        </w:rPr>
        <w:t>.</w:t>
      </w:r>
      <w:r w:rsidR="00B86EC9" w:rsidRPr="007077B8">
        <w:rPr>
          <w:rFonts w:ascii="Arial" w:hAnsi="Arial" w:cs="Arial"/>
          <w:sz w:val="40"/>
          <w:szCs w:val="40"/>
        </w:rPr>
        <w:t xml:space="preserve"> </w:t>
      </w:r>
      <w:r w:rsidR="001A503C" w:rsidRPr="007077B8">
        <w:rPr>
          <w:rFonts w:ascii="Arial" w:hAnsi="Arial" w:cs="Arial"/>
          <w:sz w:val="40"/>
          <w:szCs w:val="40"/>
        </w:rPr>
        <w:t>5</w:t>
      </w:r>
      <w:r w:rsidR="00CA5F4F" w:rsidRPr="007077B8">
        <w:rPr>
          <w:rFonts w:ascii="Arial" w:hAnsi="Arial" w:cs="Arial"/>
          <w:sz w:val="40"/>
          <w:szCs w:val="40"/>
        </w:rPr>
        <w:t>.</w:t>
      </w:r>
      <w:r w:rsidR="00B86EC9" w:rsidRPr="007077B8">
        <w:rPr>
          <w:rFonts w:ascii="Arial" w:hAnsi="Arial" w:cs="Arial"/>
          <w:sz w:val="40"/>
          <w:szCs w:val="40"/>
        </w:rPr>
        <w:t xml:space="preserve"> </w:t>
      </w:r>
      <w:r w:rsidR="004A0C5F" w:rsidRPr="007077B8">
        <w:rPr>
          <w:rFonts w:ascii="Arial" w:hAnsi="Arial" w:cs="Arial"/>
          <w:sz w:val="40"/>
          <w:szCs w:val="40"/>
        </w:rPr>
        <w:t>2016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DD3D1B" w:rsidRDefault="00DD3D1B" w:rsidP="00AF16C6">
      <w:pPr>
        <w:ind w:left="2832" w:hanging="2832"/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</w:t>
      </w:r>
      <w:r w:rsidR="00D13556">
        <w:rPr>
          <w:rFonts w:ascii="Arial" w:hAnsi="Arial" w:cs="Arial"/>
        </w:rPr>
        <w:t xml:space="preserve">. Illichová, </w:t>
      </w:r>
      <w:r w:rsidR="004A0C5F">
        <w:rPr>
          <w:rFonts w:ascii="Arial" w:hAnsi="Arial" w:cs="Arial"/>
        </w:rPr>
        <w:t>V. Hrdlička,</w:t>
      </w:r>
      <w:r w:rsidR="00AF16C6">
        <w:rPr>
          <w:rFonts w:ascii="Arial" w:hAnsi="Arial" w:cs="Arial"/>
        </w:rPr>
        <w:t xml:space="preserve"> I. Hrubá</w:t>
      </w:r>
      <w:r w:rsidR="00866B6E">
        <w:rPr>
          <w:rFonts w:ascii="Arial" w:hAnsi="Arial" w:cs="Arial"/>
        </w:rPr>
        <w:t>, A. Fridrichovská, J. Sokol</w:t>
      </w:r>
    </w:p>
    <w:p w:rsidR="00DD3D1B" w:rsidRDefault="00DD3D1B" w:rsidP="00DD3D1B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A503C">
        <w:rPr>
          <w:rFonts w:ascii="Arial" w:hAnsi="Arial" w:cs="Arial"/>
        </w:rPr>
        <w:t>V. Hrdlička</w:t>
      </w:r>
    </w:p>
    <w:p w:rsidR="0058225B" w:rsidRDefault="000A0525" w:rsidP="00CA5F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CA5F4F" w:rsidRDefault="001A503C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Zápis z Grémia KAM</w:t>
      </w:r>
    </w:p>
    <w:p w:rsidR="00866B6E" w:rsidRDefault="001A503C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Různé stížnosti a prohřešky</w:t>
      </w:r>
    </w:p>
    <w:p w:rsidR="00866B6E" w:rsidRDefault="001C3F1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Přeubytování na léto</w:t>
      </w:r>
    </w:p>
    <w:p w:rsidR="00866B6E" w:rsidRDefault="001C3F1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Rezervace pokojů na akademický rok 2016/2017</w:t>
      </w:r>
    </w:p>
    <w:p w:rsidR="00866B6E" w:rsidRPr="00E50308" w:rsidRDefault="00E50308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E50308">
        <w:rPr>
          <w:rFonts w:ascii="Arial" w:hAnsi="Arial" w:cs="Arial"/>
        </w:rPr>
        <w:t xml:space="preserve">Fotodokumentace oken </w:t>
      </w:r>
    </w:p>
    <w:p w:rsidR="000A0525" w:rsidRDefault="00B07392" w:rsidP="000A0525">
      <w:pPr>
        <w:pStyle w:val="Odstavecseseznamem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81280</wp:posOffset>
                </wp:positionV>
                <wp:extent cx="6210300" cy="9525"/>
                <wp:effectExtent l="9525" t="8890" r="9525" b="1016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6.4pt" to="48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" strokecolor="black [3213]" strokeweight="1pt">
                <v:shadow color="#7f7f7f [1601]" opacity=".5" offset="1pt"/>
              </v:line>
            </w:pict>
          </mc:Fallback>
        </mc:AlternateContent>
      </w:r>
    </w:p>
    <w:p w:rsidR="000A0525" w:rsidRDefault="000A0525" w:rsidP="00D13556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4D4839" w:rsidRDefault="006D71EC" w:rsidP="006D71EC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Kolejní rada se sešla </w:t>
      </w:r>
      <w:r w:rsidR="00866B6E">
        <w:rPr>
          <w:rFonts w:ascii="Arial" w:eastAsia="Times New Roman" w:hAnsi="Arial" w:cs="Arial"/>
          <w:color w:val="000000"/>
        </w:rPr>
        <w:t>v místnosti kolejní rady v plném počtu.</w:t>
      </w:r>
    </w:p>
    <w:p w:rsidR="004D4839" w:rsidRPr="006D71EC" w:rsidRDefault="004D4839" w:rsidP="006D71EC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</w:rPr>
      </w:pPr>
    </w:p>
    <w:p w:rsidR="004D4839" w:rsidRDefault="004D4839" w:rsidP="004D4839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t>V. Hrdlička seznámil radu s poznatky ze schůze Grémia KAM, které se týkají koleje Budeč.</w:t>
      </w:r>
    </w:p>
    <w:p w:rsidR="004D4839" w:rsidRPr="004D4839" w:rsidRDefault="004D4839" w:rsidP="004D4839">
      <w:pPr>
        <w:pStyle w:val="Odstavecseseznamem"/>
        <w:rPr>
          <w:rFonts w:ascii="Arial" w:hAnsi="Arial" w:cs="Arial"/>
        </w:rPr>
      </w:pPr>
    </w:p>
    <w:p w:rsidR="004D4839" w:rsidRDefault="004D4839" w:rsidP="004D4839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4D4839">
        <w:rPr>
          <w:rFonts w:ascii="Arial" w:hAnsi="Arial" w:cs="Arial"/>
          <w:b/>
          <w:bCs/>
        </w:rPr>
        <w:t>Výměna všech zbývajících oken</w:t>
      </w:r>
      <w:r w:rsidRPr="004D4839">
        <w:rPr>
          <w:rFonts w:ascii="Arial" w:hAnsi="Arial" w:cs="Arial"/>
        </w:rPr>
        <w:t xml:space="preserve"> a oprava fasády na koleji Budeč proběhne již v </w:t>
      </w:r>
      <w:r w:rsidRPr="004D4839">
        <w:rPr>
          <w:rFonts w:ascii="Arial" w:hAnsi="Arial" w:cs="Arial"/>
          <w:b/>
          <w:bCs/>
        </w:rPr>
        <w:t>tomto roce</w:t>
      </w:r>
      <w:r w:rsidRPr="004D4839">
        <w:rPr>
          <w:rFonts w:ascii="Arial" w:hAnsi="Arial" w:cs="Arial"/>
        </w:rPr>
        <w:t>. Datum zahájení prací upřesní vedení KAM.</w:t>
      </w:r>
    </w:p>
    <w:p w:rsidR="004D4839" w:rsidRPr="004D4839" w:rsidRDefault="004D4839" w:rsidP="004D4839">
      <w:pPr>
        <w:pStyle w:val="Odstavecseseznamem"/>
        <w:rPr>
          <w:rFonts w:ascii="Arial" w:hAnsi="Arial" w:cs="Arial"/>
        </w:rPr>
      </w:pPr>
    </w:p>
    <w:p w:rsidR="004D4839" w:rsidRDefault="004D4839" w:rsidP="004D4839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t>Rekonstrukce 2. patra koleje proběhne dle plánu v červenci a srpnu 2016. Rekonstrukce dalších pater budou pokračovat směrem nahoru, t.j.  v roce 2017 je v plánu rekonstrukce 3. patra. </w:t>
      </w:r>
    </w:p>
    <w:p w:rsidR="004D4839" w:rsidRPr="004D4839" w:rsidRDefault="004D4839" w:rsidP="004D4839">
      <w:pPr>
        <w:pStyle w:val="Odstavecseseznamem"/>
        <w:rPr>
          <w:rFonts w:ascii="Arial" w:hAnsi="Arial" w:cs="Arial"/>
        </w:rPr>
      </w:pPr>
    </w:p>
    <w:p w:rsidR="004D4839" w:rsidRPr="004D4839" w:rsidRDefault="004D4839" w:rsidP="004D4839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t xml:space="preserve">Vedení souhlasí s návrhem KR na </w:t>
      </w:r>
      <w:r w:rsidRPr="004D4839">
        <w:rPr>
          <w:rFonts w:ascii="Arial" w:hAnsi="Arial" w:cs="Arial"/>
          <w:b/>
          <w:bCs/>
        </w:rPr>
        <w:t>úpravu kolejní zahrady</w:t>
      </w:r>
      <w:r w:rsidRPr="004D4839">
        <w:rPr>
          <w:rFonts w:ascii="Arial" w:hAnsi="Arial" w:cs="Arial"/>
        </w:rPr>
        <w:t xml:space="preserve">: ohraničení zahrady </w:t>
      </w:r>
      <w:r w:rsidRPr="004D4839">
        <w:rPr>
          <w:rFonts w:ascii="Arial" w:hAnsi="Arial" w:cs="Arial"/>
          <w:b/>
          <w:bCs/>
        </w:rPr>
        <w:t>živým plotem</w:t>
      </w:r>
      <w:r w:rsidRPr="004D4839">
        <w:rPr>
          <w:rFonts w:ascii="Arial" w:hAnsi="Arial" w:cs="Arial"/>
        </w:rPr>
        <w:t xml:space="preserve">, pruh zpevněné plochy pro krátkodobé </w:t>
      </w:r>
      <w:r w:rsidRPr="004D4839">
        <w:rPr>
          <w:rFonts w:ascii="Arial" w:hAnsi="Arial" w:cs="Arial"/>
          <w:b/>
          <w:bCs/>
        </w:rPr>
        <w:t>parkování cca osmi aut</w:t>
      </w:r>
      <w:r w:rsidRPr="004D4839">
        <w:rPr>
          <w:rFonts w:ascii="Arial" w:hAnsi="Arial" w:cs="Arial"/>
        </w:rPr>
        <w:t xml:space="preserve"> navazující na stávající plochu v severní části zahrady, </w:t>
      </w:r>
      <w:r w:rsidRPr="004D4839">
        <w:rPr>
          <w:rFonts w:ascii="Arial" w:hAnsi="Arial" w:cs="Arial"/>
          <w:b/>
          <w:bCs/>
        </w:rPr>
        <w:t>altán</w:t>
      </w:r>
      <w:r w:rsidRPr="004D4839">
        <w:rPr>
          <w:rFonts w:ascii="Arial" w:hAnsi="Arial" w:cs="Arial"/>
        </w:rPr>
        <w:t xml:space="preserve"> ve východní části zahrady, a ohraničení zahrady </w:t>
      </w:r>
      <w:r w:rsidRPr="004D4839">
        <w:rPr>
          <w:rFonts w:ascii="Arial" w:hAnsi="Arial" w:cs="Arial"/>
          <w:b/>
          <w:bCs/>
        </w:rPr>
        <w:t>živým plotem</w:t>
      </w:r>
      <w:r w:rsidRPr="004D4839">
        <w:rPr>
          <w:rFonts w:ascii="Arial" w:hAnsi="Arial" w:cs="Arial"/>
        </w:rPr>
        <w:t xml:space="preserve"> směrem do ulice Lublaňská. Práce budou zahájeny po opravě fasády koleje a získání příslušných oprávnění na stavebním úřadě, tedy nejdříve v průběhu roku 2017.</w:t>
      </w:r>
    </w:p>
    <w:p w:rsidR="004D4839" w:rsidRPr="004D4839" w:rsidRDefault="004D4839" w:rsidP="004D4839">
      <w:pPr>
        <w:rPr>
          <w:rFonts w:ascii="Arial" w:hAnsi="Arial" w:cs="Arial"/>
        </w:rPr>
      </w:pPr>
    </w:p>
    <w:p w:rsidR="004D4839" w:rsidRPr="004D4839" w:rsidRDefault="004D4839" w:rsidP="004D4839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t xml:space="preserve">Vedení KAM projedná zavedení společné </w:t>
      </w:r>
      <w:r w:rsidRPr="004D4839">
        <w:rPr>
          <w:rFonts w:ascii="Arial" w:hAnsi="Arial" w:cs="Arial"/>
          <w:b/>
          <w:bCs/>
        </w:rPr>
        <w:t>odpovědnost</w:t>
      </w:r>
      <w:r w:rsidR="003B0551">
        <w:rPr>
          <w:rFonts w:ascii="Arial" w:hAnsi="Arial" w:cs="Arial"/>
          <w:b/>
          <w:bCs/>
        </w:rPr>
        <w:t>i u</w:t>
      </w:r>
      <w:r w:rsidRPr="004D4839">
        <w:rPr>
          <w:rFonts w:ascii="Arial" w:hAnsi="Arial" w:cs="Arial"/>
          <w:b/>
          <w:bCs/>
        </w:rPr>
        <w:t>bytovaných za svěřený pokoj</w:t>
      </w:r>
      <w:r w:rsidRPr="004D4839">
        <w:rPr>
          <w:rFonts w:ascii="Arial" w:hAnsi="Arial" w:cs="Arial"/>
        </w:rPr>
        <w:t xml:space="preserve">, zejména v souvislosti s možností vysokých sankcí za porušování </w:t>
      </w:r>
      <w:r w:rsidRPr="004D4839">
        <w:rPr>
          <w:rFonts w:ascii="Arial" w:hAnsi="Arial" w:cs="Arial"/>
          <w:b/>
          <w:bCs/>
        </w:rPr>
        <w:t>zákazu kouření</w:t>
      </w:r>
      <w:r w:rsidRPr="004D4839">
        <w:rPr>
          <w:rFonts w:ascii="Arial" w:hAnsi="Arial" w:cs="Arial"/>
        </w:rPr>
        <w:t>. </w:t>
      </w:r>
    </w:p>
    <w:p w:rsidR="004D4839" w:rsidRPr="004D4839" w:rsidRDefault="004D4839" w:rsidP="004D4839">
      <w:pPr>
        <w:rPr>
          <w:rFonts w:ascii="Arial" w:hAnsi="Arial" w:cs="Arial"/>
        </w:rPr>
      </w:pPr>
    </w:p>
    <w:p w:rsidR="004D4839" w:rsidRPr="004D4839" w:rsidRDefault="004D4839" w:rsidP="004D4839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lastRenderedPageBreak/>
        <w:t xml:space="preserve">Vedení KAM předneslo možnost zavedení </w:t>
      </w:r>
      <w:r w:rsidRPr="004D4839">
        <w:rPr>
          <w:rFonts w:ascii="Arial" w:hAnsi="Arial" w:cs="Arial"/>
          <w:b/>
          <w:bCs/>
        </w:rPr>
        <w:t>právní subjektivity kolejních rad</w:t>
      </w:r>
      <w:r w:rsidRPr="004D4839">
        <w:rPr>
          <w:rFonts w:ascii="Arial" w:hAnsi="Arial" w:cs="Arial"/>
        </w:rPr>
        <w:t xml:space="preserve">, pro kolej Budeč to zřejmě nepřináší žádné výhody. KR Budeč je k tomuto opatření spíše skeptická </w:t>
      </w:r>
      <w:r w:rsidR="00636361">
        <w:rPr>
          <w:rFonts w:ascii="Arial" w:hAnsi="Arial" w:cs="Arial"/>
        </w:rPr>
        <w:t xml:space="preserve">a </w:t>
      </w:r>
      <w:r w:rsidRPr="004D4839">
        <w:rPr>
          <w:rFonts w:ascii="Arial" w:hAnsi="Arial" w:cs="Arial"/>
        </w:rPr>
        <w:t>vyčká na další informace.</w:t>
      </w:r>
    </w:p>
    <w:p w:rsidR="004D4839" w:rsidRPr="004D4839" w:rsidRDefault="004D4839" w:rsidP="004D4839">
      <w:pPr>
        <w:rPr>
          <w:rFonts w:ascii="Arial" w:hAnsi="Arial" w:cs="Arial"/>
        </w:rPr>
      </w:pPr>
    </w:p>
    <w:p w:rsidR="004D4839" w:rsidRPr="004D4839" w:rsidRDefault="004D4839" w:rsidP="004D4839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t>Do koleje Budeč je v porovnání s ostatními kolejemi investováno značné množství prostředků. KR hodnotí velice kladně zejména plánovanou výměnu oken na pátém patře. Okna na pátém patře jsou v současnosti v havarijním stavu a výrazně snižují komfort ubytovaných.</w:t>
      </w:r>
    </w:p>
    <w:p w:rsidR="004D4839" w:rsidRDefault="004D4839" w:rsidP="004D4839">
      <w:pPr>
        <w:rPr>
          <w:rFonts w:ascii="Arial" w:hAnsi="Arial" w:cs="Arial"/>
        </w:rPr>
      </w:pPr>
    </w:p>
    <w:p w:rsidR="004D4839" w:rsidRPr="004D4839" w:rsidRDefault="004D4839" w:rsidP="004D4839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t>KR projednala různé stížnosti na prohřešky proti nočnímu klidu (2. patro) a hygieně (3. a 4. patro)</w:t>
      </w:r>
      <w:r w:rsidR="007077B8">
        <w:rPr>
          <w:rFonts w:ascii="Arial" w:hAnsi="Arial" w:cs="Arial"/>
        </w:rPr>
        <w:t>, v případě že dojde ke zlepšení situace, KR nedoporučí vedení uděl</w:t>
      </w:r>
      <w:r w:rsidR="00C355F5">
        <w:rPr>
          <w:rFonts w:ascii="Arial" w:hAnsi="Arial" w:cs="Arial"/>
        </w:rPr>
        <w:t>ení</w:t>
      </w:r>
      <w:r w:rsidR="007077B8">
        <w:rPr>
          <w:rFonts w:ascii="Arial" w:hAnsi="Arial" w:cs="Arial"/>
        </w:rPr>
        <w:t xml:space="preserve"> výstrahy</w:t>
      </w:r>
      <w:r w:rsidRPr="004D4839">
        <w:rPr>
          <w:rFonts w:ascii="Arial" w:hAnsi="Arial" w:cs="Arial"/>
        </w:rPr>
        <w:t>. </w:t>
      </w:r>
    </w:p>
    <w:p w:rsidR="004D4839" w:rsidRPr="004D4839" w:rsidRDefault="004D4839" w:rsidP="004D4839">
      <w:pPr>
        <w:jc w:val="center"/>
        <w:rPr>
          <w:rFonts w:ascii="Arial" w:hAnsi="Arial" w:cs="Arial"/>
        </w:rPr>
      </w:pPr>
      <w:r w:rsidRPr="004D4839">
        <w:rPr>
          <w:rFonts w:ascii="Arial" w:hAnsi="Arial" w:cs="Arial"/>
        </w:rPr>
        <w:t>pro/proti/zdržel se (5-0-0)</w:t>
      </w:r>
    </w:p>
    <w:p w:rsidR="004D4839" w:rsidRPr="004D4839" w:rsidRDefault="00FD6B4B" w:rsidP="004D4839">
      <w:pPr>
        <w:pStyle w:val="Odstavecseseznamem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Momentálně se zdá, že</w:t>
      </w:r>
      <w:r w:rsidR="004D4839" w:rsidRPr="004D4839">
        <w:rPr>
          <w:rFonts w:ascii="Arial" w:hAnsi="Arial" w:cs="Arial"/>
          <w:i/>
        </w:rPr>
        <w:t xml:space="preserve"> došlo ke zlepšení situace ve všech případech. KR tímto děkuje! :)</w:t>
      </w:r>
    </w:p>
    <w:p w:rsidR="004D4839" w:rsidRPr="004D4839" w:rsidRDefault="004D4839" w:rsidP="004D4839">
      <w:pPr>
        <w:rPr>
          <w:rFonts w:ascii="Arial" w:hAnsi="Arial" w:cs="Arial"/>
        </w:rPr>
      </w:pPr>
    </w:p>
    <w:p w:rsidR="004D4839" w:rsidRPr="004D4839" w:rsidRDefault="004D4839" w:rsidP="004D4839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4D4839">
        <w:rPr>
          <w:rFonts w:ascii="Arial" w:hAnsi="Arial" w:cs="Arial"/>
        </w:rPr>
        <w:t>Informace k přeubytovávání na l</w:t>
      </w:r>
      <w:r>
        <w:rPr>
          <w:rFonts w:ascii="Arial" w:hAnsi="Arial" w:cs="Arial"/>
        </w:rPr>
        <w:t>éto a další akademický rok</w:t>
      </w:r>
      <w:r w:rsidR="00CF5721">
        <w:rPr>
          <w:rFonts w:ascii="Arial" w:hAnsi="Arial" w:cs="Arial"/>
        </w:rPr>
        <w:t xml:space="preserve"> vypracované A. Fridrichovskou</w:t>
      </w:r>
      <w:r>
        <w:rPr>
          <w:rFonts w:ascii="Arial" w:hAnsi="Arial" w:cs="Arial"/>
        </w:rPr>
        <w:t xml:space="preserve"> jsou</w:t>
      </w:r>
      <w:r w:rsidRPr="004D4839">
        <w:rPr>
          <w:rFonts w:ascii="Arial" w:hAnsi="Arial" w:cs="Arial"/>
        </w:rPr>
        <w:t xml:space="preserve"> k dispozici na nástěnce</w:t>
      </w:r>
      <w:r>
        <w:rPr>
          <w:rFonts w:ascii="Arial" w:hAnsi="Arial" w:cs="Arial"/>
        </w:rPr>
        <w:t xml:space="preserve"> KR a</w:t>
      </w:r>
      <w:r w:rsidRPr="004D4839">
        <w:rPr>
          <w:rFonts w:ascii="Arial" w:hAnsi="Arial" w:cs="Arial"/>
        </w:rPr>
        <w:t xml:space="preserve"> facebookové skupině </w:t>
      </w:r>
      <w:r w:rsidR="0088222D">
        <w:rPr>
          <w:rFonts w:ascii="Arial" w:hAnsi="Arial" w:cs="Arial"/>
        </w:rPr>
        <w:t>„</w:t>
      </w:r>
      <w:r w:rsidRPr="004D4839">
        <w:rPr>
          <w:rFonts w:ascii="Arial" w:hAnsi="Arial" w:cs="Arial"/>
        </w:rPr>
        <w:t>Budečáci</w:t>
      </w:r>
      <w:r w:rsidR="0088222D">
        <w:rPr>
          <w:rFonts w:ascii="Arial" w:hAnsi="Arial" w:cs="Arial"/>
        </w:rPr>
        <w:t>“</w:t>
      </w:r>
      <w:r w:rsidRPr="004D4839">
        <w:rPr>
          <w:rFonts w:ascii="Arial" w:hAnsi="Arial" w:cs="Arial"/>
        </w:rPr>
        <w:t>. Podle součas</w:t>
      </w:r>
      <w:r>
        <w:rPr>
          <w:rFonts w:ascii="Arial" w:hAnsi="Arial" w:cs="Arial"/>
        </w:rPr>
        <w:t>ných odhadů bude uvolněná kapacita dostatečná k přeubytování obyvatelů 2. patra, kteří chtějí na koleji zůstat přes léto</w:t>
      </w:r>
      <w:r w:rsidR="0088222D">
        <w:rPr>
          <w:rFonts w:ascii="Arial" w:hAnsi="Arial" w:cs="Arial"/>
        </w:rPr>
        <w:t xml:space="preserve"> a nahlásili se do pořadníku</w:t>
      </w:r>
      <w:r>
        <w:rPr>
          <w:rFonts w:ascii="Arial" w:hAnsi="Arial" w:cs="Arial"/>
        </w:rPr>
        <w:t>.</w:t>
      </w:r>
      <w:r w:rsidR="00520D6E">
        <w:rPr>
          <w:rFonts w:ascii="Arial" w:hAnsi="Arial" w:cs="Arial"/>
        </w:rPr>
        <w:t xml:space="preserve"> V případě otázek neváhejte kontaktovat KR nebo paní Pecháčkovou – ubytovatelku.</w:t>
      </w:r>
    </w:p>
    <w:p w:rsidR="004D4839" w:rsidRPr="004D4839" w:rsidRDefault="004D4839" w:rsidP="004D4839">
      <w:pPr>
        <w:rPr>
          <w:rFonts w:ascii="Arial" w:hAnsi="Arial" w:cs="Arial"/>
        </w:rPr>
      </w:pPr>
    </w:p>
    <w:p w:rsidR="004D4839" w:rsidRPr="004D4839" w:rsidRDefault="004D4839" w:rsidP="004D4839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944986">
        <w:rPr>
          <w:rFonts w:ascii="Arial" w:hAnsi="Arial" w:cs="Arial"/>
          <w:b/>
        </w:rPr>
        <w:t>Rezervace pokojů na akademický rok 2016/2017</w:t>
      </w:r>
      <w:r w:rsidRPr="004D4839">
        <w:rPr>
          <w:rFonts w:ascii="Arial" w:hAnsi="Arial" w:cs="Arial"/>
        </w:rPr>
        <w:t xml:space="preserve"> se otevírá na adrese </w:t>
      </w:r>
      <w:hyperlink r:id="rId7" w:history="1">
        <w:r w:rsidRPr="00944986">
          <w:rPr>
            <w:rStyle w:val="Hypertextovodkaz"/>
            <w:rFonts w:ascii="Arial" w:hAnsi="Arial" w:cs="Arial"/>
            <w:b/>
          </w:rPr>
          <w:t>rezervacebudec@seznam.cz</w:t>
        </w:r>
      </w:hyperlink>
      <w:r w:rsidRPr="004D4839">
        <w:rPr>
          <w:rFonts w:ascii="Arial" w:hAnsi="Arial" w:cs="Arial"/>
        </w:rPr>
        <w:t> </w:t>
      </w:r>
      <w:r w:rsidRPr="00944986">
        <w:rPr>
          <w:rFonts w:ascii="Arial" w:hAnsi="Arial" w:cs="Arial"/>
          <w:b/>
        </w:rPr>
        <w:t>1. srpna 2016 v 10:00</w:t>
      </w:r>
      <w:r w:rsidRPr="004D4839">
        <w:rPr>
          <w:rFonts w:ascii="Arial" w:hAnsi="Arial" w:cs="Arial"/>
        </w:rPr>
        <w:t xml:space="preserve">. Přednost </w:t>
      </w:r>
      <w:r w:rsidR="00AB7217">
        <w:rPr>
          <w:rFonts w:ascii="Arial" w:hAnsi="Arial" w:cs="Arial"/>
        </w:rPr>
        <w:t>bude mít ten, kdo na pokoji bydlel před přestěhováním na l</w:t>
      </w:r>
      <w:r w:rsidR="00DD7FB5">
        <w:rPr>
          <w:rFonts w:ascii="Arial" w:hAnsi="Arial" w:cs="Arial"/>
        </w:rPr>
        <w:t>e</w:t>
      </w:r>
      <w:r w:rsidR="00AB7217">
        <w:rPr>
          <w:rFonts w:ascii="Arial" w:hAnsi="Arial" w:cs="Arial"/>
        </w:rPr>
        <w:t>t</w:t>
      </w:r>
      <w:r w:rsidR="00DD7FB5">
        <w:rPr>
          <w:rFonts w:ascii="Arial" w:hAnsi="Arial" w:cs="Arial"/>
        </w:rPr>
        <w:t>ní ubytování</w:t>
      </w:r>
      <w:r w:rsidR="00AB7217">
        <w:rPr>
          <w:rFonts w:ascii="Arial" w:hAnsi="Arial" w:cs="Arial"/>
        </w:rPr>
        <w:t>, případně</w:t>
      </w:r>
      <w:r w:rsidR="00DD7FB5">
        <w:rPr>
          <w:rFonts w:ascii="Arial" w:hAnsi="Arial" w:cs="Arial"/>
        </w:rPr>
        <w:t xml:space="preserve"> na daném pokoji </w:t>
      </w:r>
      <w:r w:rsidR="00AB7217">
        <w:rPr>
          <w:rFonts w:ascii="Arial" w:hAnsi="Arial" w:cs="Arial"/>
        </w:rPr>
        <w:t>právě bydlí</w:t>
      </w:r>
      <w:r w:rsidR="00EA01A5">
        <w:rPr>
          <w:rFonts w:ascii="Arial" w:hAnsi="Arial" w:cs="Arial"/>
        </w:rPr>
        <w:t xml:space="preserve"> </w:t>
      </w:r>
      <w:r w:rsidR="00944986">
        <w:rPr>
          <w:rFonts w:ascii="Arial" w:hAnsi="Arial" w:cs="Arial"/>
        </w:rPr>
        <w:t>(v</w:t>
      </w:r>
      <w:r w:rsidR="00EA01A5">
        <w:rPr>
          <w:rFonts w:ascii="Arial" w:hAnsi="Arial" w:cs="Arial"/>
        </w:rPr>
        <w:t>edení koleje v tomto směru vychází vstříc zejména ubytovaným, kteří se nechtějí bydlet v létě a zároveň se chtějí vrátit do stejného pokoje</w:t>
      </w:r>
      <w:r w:rsidR="00944986">
        <w:rPr>
          <w:rFonts w:ascii="Arial" w:hAnsi="Arial" w:cs="Arial"/>
        </w:rPr>
        <w:t>)</w:t>
      </w:r>
      <w:r w:rsidR="00EA01A5">
        <w:rPr>
          <w:rFonts w:ascii="Arial" w:hAnsi="Arial" w:cs="Arial"/>
        </w:rPr>
        <w:t>.</w:t>
      </w:r>
      <w:r w:rsidR="00636361">
        <w:rPr>
          <w:rFonts w:ascii="Arial" w:hAnsi="Arial" w:cs="Arial"/>
        </w:rPr>
        <w:t xml:space="preserve"> V případě, že si </w:t>
      </w:r>
      <w:r w:rsidRPr="004D4839">
        <w:rPr>
          <w:rFonts w:ascii="Arial" w:hAnsi="Arial" w:cs="Arial"/>
        </w:rPr>
        <w:t>nezarezervujete</w:t>
      </w:r>
      <w:r w:rsidR="00636361">
        <w:rPr>
          <w:rFonts w:ascii="Arial" w:hAnsi="Arial" w:cs="Arial"/>
        </w:rPr>
        <w:t xml:space="preserve"> konkrétní pokoj</w:t>
      </w:r>
      <w:r w:rsidRPr="004D4839">
        <w:rPr>
          <w:rFonts w:ascii="Arial" w:hAnsi="Arial" w:cs="Arial"/>
        </w:rPr>
        <w:t>, bude vám přidělen podle nejlepšího</w:t>
      </w:r>
      <w:r w:rsidR="00636361">
        <w:rPr>
          <w:rFonts w:ascii="Arial" w:hAnsi="Arial" w:cs="Arial"/>
        </w:rPr>
        <w:t xml:space="preserve"> </w:t>
      </w:r>
      <w:r w:rsidRPr="004D4839">
        <w:rPr>
          <w:rFonts w:ascii="Arial" w:hAnsi="Arial" w:cs="Arial"/>
        </w:rPr>
        <w:t>vědomí a svědomí KR a paní ubytovatelky.</w:t>
      </w:r>
      <w:r w:rsidR="004726CF">
        <w:rPr>
          <w:rFonts w:ascii="Arial" w:hAnsi="Arial" w:cs="Arial"/>
        </w:rPr>
        <w:t xml:space="preserve"> </w:t>
      </w:r>
      <w:r w:rsidRPr="004D4839">
        <w:rPr>
          <w:rFonts w:ascii="Arial" w:hAnsi="Arial" w:cs="Arial"/>
        </w:rPr>
        <w:t>Veškeré info bude v předstihu na nástěn</w:t>
      </w:r>
      <w:r w:rsidR="00CF5721">
        <w:rPr>
          <w:rFonts w:ascii="Arial" w:hAnsi="Arial" w:cs="Arial"/>
        </w:rPr>
        <w:t xml:space="preserve">ce KR, kolejním webu a facebookové skupině </w:t>
      </w:r>
      <w:r w:rsidR="0088222D">
        <w:rPr>
          <w:rFonts w:ascii="Arial" w:hAnsi="Arial" w:cs="Arial"/>
        </w:rPr>
        <w:t>„B</w:t>
      </w:r>
      <w:r w:rsidR="00CF5721">
        <w:rPr>
          <w:rFonts w:ascii="Arial" w:hAnsi="Arial" w:cs="Arial"/>
        </w:rPr>
        <w:t>udečáci</w:t>
      </w:r>
      <w:r w:rsidR="0088222D">
        <w:rPr>
          <w:rFonts w:ascii="Arial" w:hAnsi="Arial" w:cs="Arial"/>
        </w:rPr>
        <w:t>“</w:t>
      </w:r>
      <w:r w:rsidRPr="004D4839">
        <w:rPr>
          <w:rFonts w:ascii="Arial" w:hAnsi="Arial" w:cs="Arial"/>
        </w:rPr>
        <w:t>.</w:t>
      </w:r>
      <w:r w:rsidR="00636361">
        <w:rPr>
          <w:rFonts w:ascii="Arial" w:hAnsi="Arial" w:cs="Arial"/>
        </w:rPr>
        <w:t xml:space="preserve"> </w:t>
      </w:r>
      <w:r w:rsidR="001B6432">
        <w:rPr>
          <w:rFonts w:ascii="Arial" w:hAnsi="Arial" w:cs="Arial"/>
        </w:rPr>
        <w:t>R</w:t>
      </w:r>
      <w:r w:rsidR="00636361" w:rsidRPr="001B6432">
        <w:rPr>
          <w:rFonts w:ascii="Arial" w:hAnsi="Arial" w:cs="Arial"/>
        </w:rPr>
        <w:t>ád</w:t>
      </w:r>
      <w:r w:rsidR="001B6432">
        <w:rPr>
          <w:rFonts w:ascii="Arial" w:hAnsi="Arial" w:cs="Arial"/>
        </w:rPr>
        <w:t>i bychom upozornili,</w:t>
      </w:r>
      <w:r w:rsidR="00636361" w:rsidRPr="001B6432">
        <w:rPr>
          <w:rFonts w:ascii="Arial" w:hAnsi="Arial" w:cs="Arial"/>
        </w:rPr>
        <w:t xml:space="preserve"> že přidělování konkrétních pokojů</w:t>
      </w:r>
      <w:r w:rsidR="001F4D71">
        <w:rPr>
          <w:rFonts w:ascii="Arial" w:hAnsi="Arial" w:cs="Arial"/>
        </w:rPr>
        <w:t xml:space="preserve"> s konkrétními spolubydlícími</w:t>
      </w:r>
      <w:r w:rsidR="00636361" w:rsidRPr="001B6432">
        <w:rPr>
          <w:rFonts w:ascii="Arial" w:hAnsi="Arial" w:cs="Arial"/>
        </w:rPr>
        <w:t xml:space="preserve"> není nárokováno žádným předpisem a je čistě projevem dobré vůle ze strany vedení </w:t>
      </w:r>
      <w:bookmarkStart w:id="2" w:name="_GoBack"/>
      <w:bookmarkEnd w:id="2"/>
      <w:r w:rsidR="00636361" w:rsidRPr="001B6432">
        <w:rPr>
          <w:rFonts w:ascii="Arial" w:hAnsi="Arial" w:cs="Arial"/>
        </w:rPr>
        <w:t>koleje.</w:t>
      </w:r>
    </w:p>
    <w:bookmarkEnd w:id="0"/>
    <w:bookmarkEnd w:id="1"/>
    <w:p w:rsidR="004D4839" w:rsidRPr="004D4839" w:rsidRDefault="004D4839" w:rsidP="004D4839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</w:rPr>
      </w:pPr>
    </w:p>
    <w:sectPr w:rsidR="004D4839" w:rsidRPr="004D4839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0BA"/>
    <w:multiLevelType w:val="hybridMultilevel"/>
    <w:tmpl w:val="24FA0B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B4E63"/>
    <w:multiLevelType w:val="hybridMultilevel"/>
    <w:tmpl w:val="D7487F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D5174"/>
    <w:multiLevelType w:val="hybridMultilevel"/>
    <w:tmpl w:val="490E20C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4D85313"/>
    <w:multiLevelType w:val="hybridMultilevel"/>
    <w:tmpl w:val="891A1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7A1D"/>
    <w:multiLevelType w:val="hybridMultilevel"/>
    <w:tmpl w:val="B3FA0162"/>
    <w:lvl w:ilvl="0" w:tplc="06925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F3471"/>
    <w:multiLevelType w:val="hybridMultilevel"/>
    <w:tmpl w:val="02DAC6E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EA7196D"/>
    <w:multiLevelType w:val="hybridMultilevel"/>
    <w:tmpl w:val="C090DE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59F9"/>
    <w:multiLevelType w:val="multilevel"/>
    <w:tmpl w:val="C19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D4CB6"/>
    <w:multiLevelType w:val="hybridMultilevel"/>
    <w:tmpl w:val="BA84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76C8F"/>
    <w:multiLevelType w:val="hybridMultilevel"/>
    <w:tmpl w:val="F8C2D40A"/>
    <w:lvl w:ilvl="0" w:tplc="C67AB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26EDB"/>
    <w:multiLevelType w:val="hybridMultilevel"/>
    <w:tmpl w:val="3620C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57ED3"/>
    <w:multiLevelType w:val="hybridMultilevel"/>
    <w:tmpl w:val="A76EC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90A58"/>
    <w:multiLevelType w:val="hybridMultilevel"/>
    <w:tmpl w:val="123E4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064E7"/>
    <w:multiLevelType w:val="hybridMultilevel"/>
    <w:tmpl w:val="A26A5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95948"/>
    <w:multiLevelType w:val="hybridMultilevel"/>
    <w:tmpl w:val="E8A49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6D7F"/>
    <w:multiLevelType w:val="hybridMultilevel"/>
    <w:tmpl w:val="C3FAF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20DE8"/>
    <w:multiLevelType w:val="hybridMultilevel"/>
    <w:tmpl w:val="6388D73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567351E5"/>
    <w:multiLevelType w:val="multilevel"/>
    <w:tmpl w:val="1BB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64999"/>
    <w:multiLevelType w:val="multilevel"/>
    <w:tmpl w:val="9160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E02CD"/>
    <w:multiLevelType w:val="multilevel"/>
    <w:tmpl w:val="3F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2630C9"/>
    <w:multiLevelType w:val="multilevel"/>
    <w:tmpl w:val="B254E5FA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CFA04A9"/>
    <w:multiLevelType w:val="hybridMultilevel"/>
    <w:tmpl w:val="4052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062CC"/>
    <w:multiLevelType w:val="hybridMultilevel"/>
    <w:tmpl w:val="FC2A9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14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6"/>
  </w:num>
  <w:num w:numId="11">
    <w:abstractNumId w:val="1"/>
  </w:num>
  <w:num w:numId="12">
    <w:abstractNumId w:val="10"/>
  </w:num>
  <w:num w:numId="13">
    <w:abstractNumId w:val="22"/>
  </w:num>
  <w:num w:numId="14">
    <w:abstractNumId w:val="25"/>
  </w:num>
  <w:num w:numId="15">
    <w:abstractNumId w:val="27"/>
  </w:num>
  <w:num w:numId="16">
    <w:abstractNumId w:val="26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0"/>
  </w:num>
  <w:num w:numId="22">
    <w:abstractNumId w:val="13"/>
  </w:num>
  <w:num w:numId="23">
    <w:abstractNumId w:val="19"/>
  </w:num>
  <w:num w:numId="24">
    <w:abstractNumId w:val="21"/>
  </w:num>
  <w:num w:numId="25">
    <w:abstractNumId w:val="20"/>
  </w:num>
  <w:num w:numId="26">
    <w:abstractNumId w:val="4"/>
  </w:num>
  <w:num w:numId="27">
    <w:abstractNumId w:val="15"/>
  </w:num>
  <w:num w:numId="28">
    <w:abstractNumId w:val="12"/>
  </w:num>
  <w:num w:numId="29">
    <w:abstractNumId w:val="11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6E"/>
    <w:rsid w:val="000048FA"/>
    <w:rsid w:val="000125D1"/>
    <w:rsid w:val="000219C4"/>
    <w:rsid w:val="00040958"/>
    <w:rsid w:val="00065526"/>
    <w:rsid w:val="00095F4F"/>
    <w:rsid w:val="00097CF9"/>
    <w:rsid w:val="000A0525"/>
    <w:rsid w:val="000E2B56"/>
    <w:rsid w:val="00101DE8"/>
    <w:rsid w:val="00182889"/>
    <w:rsid w:val="001A503C"/>
    <w:rsid w:val="001B6432"/>
    <w:rsid w:val="001C3F1E"/>
    <w:rsid w:val="001E00CE"/>
    <w:rsid w:val="001F4D71"/>
    <w:rsid w:val="00217381"/>
    <w:rsid w:val="00220166"/>
    <w:rsid w:val="002203FF"/>
    <w:rsid w:val="00227F05"/>
    <w:rsid w:val="002413B4"/>
    <w:rsid w:val="002A6D78"/>
    <w:rsid w:val="002B697A"/>
    <w:rsid w:val="00327CB1"/>
    <w:rsid w:val="00330D56"/>
    <w:rsid w:val="00362E97"/>
    <w:rsid w:val="003710DC"/>
    <w:rsid w:val="00372340"/>
    <w:rsid w:val="003B0551"/>
    <w:rsid w:val="003B0B32"/>
    <w:rsid w:val="003E04AF"/>
    <w:rsid w:val="00423F28"/>
    <w:rsid w:val="004340E2"/>
    <w:rsid w:val="004600BF"/>
    <w:rsid w:val="004726CF"/>
    <w:rsid w:val="004761E6"/>
    <w:rsid w:val="004917EB"/>
    <w:rsid w:val="004A0C5F"/>
    <w:rsid w:val="004C7F81"/>
    <w:rsid w:val="004D4839"/>
    <w:rsid w:val="00520D6E"/>
    <w:rsid w:val="0058225B"/>
    <w:rsid w:val="00597744"/>
    <w:rsid w:val="005C5E6E"/>
    <w:rsid w:val="005C7EF6"/>
    <w:rsid w:val="005F1843"/>
    <w:rsid w:val="00615E8E"/>
    <w:rsid w:val="0062000A"/>
    <w:rsid w:val="00622907"/>
    <w:rsid w:val="00632DD6"/>
    <w:rsid w:val="00636361"/>
    <w:rsid w:val="00636B97"/>
    <w:rsid w:val="006424D9"/>
    <w:rsid w:val="00661C57"/>
    <w:rsid w:val="006735E4"/>
    <w:rsid w:val="006840D2"/>
    <w:rsid w:val="006A3CBB"/>
    <w:rsid w:val="006D71EC"/>
    <w:rsid w:val="006E08D7"/>
    <w:rsid w:val="007077B8"/>
    <w:rsid w:val="00735C41"/>
    <w:rsid w:val="007A3329"/>
    <w:rsid w:val="007A3703"/>
    <w:rsid w:val="007B663C"/>
    <w:rsid w:val="007C0FAA"/>
    <w:rsid w:val="007C69E7"/>
    <w:rsid w:val="007D1C0F"/>
    <w:rsid w:val="007F7432"/>
    <w:rsid w:val="00806E67"/>
    <w:rsid w:val="008119ED"/>
    <w:rsid w:val="0081441D"/>
    <w:rsid w:val="008212E8"/>
    <w:rsid w:val="00827990"/>
    <w:rsid w:val="00861436"/>
    <w:rsid w:val="00866B6E"/>
    <w:rsid w:val="00873AF2"/>
    <w:rsid w:val="0088222D"/>
    <w:rsid w:val="0088532D"/>
    <w:rsid w:val="00897DAF"/>
    <w:rsid w:val="008C0616"/>
    <w:rsid w:val="00905B21"/>
    <w:rsid w:val="009345F5"/>
    <w:rsid w:val="00944986"/>
    <w:rsid w:val="00967B76"/>
    <w:rsid w:val="00982B02"/>
    <w:rsid w:val="00987C1B"/>
    <w:rsid w:val="009D289A"/>
    <w:rsid w:val="009E2F8B"/>
    <w:rsid w:val="009F7572"/>
    <w:rsid w:val="00A11396"/>
    <w:rsid w:val="00A53710"/>
    <w:rsid w:val="00A73CD7"/>
    <w:rsid w:val="00A86816"/>
    <w:rsid w:val="00AB1C81"/>
    <w:rsid w:val="00AB7217"/>
    <w:rsid w:val="00AB7990"/>
    <w:rsid w:val="00AE1139"/>
    <w:rsid w:val="00AF16C6"/>
    <w:rsid w:val="00B00125"/>
    <w:rsid w:val="00B07392"/>
    <w:rsid w:val="00B2199C"/>
    <w:rsid w:val="00B2715F"/>
    <w:rsid w:val="00B30E7F"/>
    <w:rsid w:val="00B6652F"/>
    <w:rsid w:val="00B86EC9"/>
    <w:rsid w:val="00B90244"/>
    <w:rsid w:val="00B97828"/>
    <w:rsid w:val="00BC1411"/>
    <w:rsid w:val="00BE57AB"/>
    <w:rsid w:val="00C355F5"/>
    <w:rsid w:val="00C430CA"/>
    <w:rsid w:val="00C923B3"/>
    <w:rsid w:val="00CA5F4F"/>
    <w:rsid w:val="00CF2611"/>
    <w:rsid w:val="00CF5721"/>
    <w:rsid w:val="00D13556"/>
    <w:rsid w:val="00D302D1"/>
    <w:rsid w:val="00D36B26"/>
    <w:rsid w:val="00D46F8C"/>
    <w:rsid w:val="00D71853"/>
    <w:rsid w:val="00D96EDC"/>
    <w:rsid w:val="00DA08A3"/>
    <w:rsid w:val="00DA29B6"/>
    <w:rsid w:val="00DA331C"/>
    <w:rsid w:val="00DA73E3"/>
    <w:rsid w:val="00DA7B86"/>
    <w:rsid w:val="00DD024A"/>
    <w:rsid w:val="00DD3D1B"/>
    <w:rsid w:val="00DD71BF"/>
    <w:rsid w:val="00DD7FB5"/>
    <w:rsid w:val="00E17DCF"/>
    <w:rsid w:val="00E50308"/>
    <w:rsid w:val="00EA01A5"/>
    <w:rsid w:val="00EB4B0C"/>
    <w:rsid w:val="00EC29EC"/>
    <w:rsid w:val="00ED017C"/>
    <w:rsid w:val="00ED1B39"/>
    <w:rsid w:val="00EE6730"/>
    <w:rsid w:val="00EF3426"/>
    <w:rsid w:val="00F56424"/>
    <w:rsid w:val="00F5757C"/>
    <w:rsid w:val="00F575CB"/>
    <w:rsid w:val="00F638D5"/>
    <w:rsid w:val="00F65A99"/>
    <w:rsid w:val="00FB0177"/>
    <w:rsid w:val="00FD6B4B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00C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1C0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61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4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4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4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00C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1C0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61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4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4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4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zervacebude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C149-DA29-406D-BD5D-521001D0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Vojtěch Hrdlička</cp:lastModifiedBy>
  <cp:revision>20</cp:revision>
  <dcterms:created xsi:type="dcterms:W3CDTF">2016-05-09T11:11:00Z</dcterms:created>
  <dcterms:modified xsi:type="dcterms:W3CDTF">2016-05-13T18:29:00Z</dcterms:modified>
</cp:coreProperties>
</file>