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ED" w:rsidRDefault="00625154">
      <w:pPr>
        <w:spacing w:after="153" w:line="259" w:lineRule="auto"/>
        <w:ind w:left="0" w:right="76" w:firstLine="0"/>
        <w:jc w:val="center"/>
      </w:pPr>
      <w:r>
        <w:rPr>
          <w:b/>
          <w:sz w:val="29"/>
        </w:rPr>
        <w:t>Protokol o volbách do Kolejní rady Budeč</w:t>
      </w:r>
      <w:r>
        <w:t xml:space="preserve"> </w:t>
      </w:r>
    </w:p>
    <w:p w:rsidR="001C01ED" w:rsidRDefault="00625154">
      <w:pPr>
        <w:ind w:left="-5"/>
      </w:pPr>
      <w:r>
        <w:t>Volby</w:t>
      </w:r>
      <w:r w:rsidR="00AE2D6F">
        <w:t xml:space="preserve"> proběhly ve dnech 3. a 4. 10. 2016, oba dva dny v čase</w:t>
      </w:r>
      <w:r>
        <w:t xml:space="preserve"> 18:00-22:00. </w:t>
      </w:r>
    </w:p>
    <w:p w:rsidR="001C01ED" w:rsidRDefault="00625154">
      <w:pPr>
        <w:ind w:left="-5"/>
      </w:pPr>
      <w:r>
        <w:t xml:space="preserve">Právo volit členy kolejní rady mělo 220 voličů. </w:t>
      </w:r>
    </w:p>
    <w:p w:rsidR="001C01ED" w:rsidRDefault="00AC3963">
      <w:pPr>
        <w:ind w:left="-5"/>
      </w:pPr>
      <w:r>
        <w:t>Odevzdáno bylo 141 hlasovacích lístků, z toho 136 platných, 5</w:t>
      </w:r>
      <w:r w:rsidR="00625154">
        <w:t xml:space="preserve"> neplatný</w:t>
      </w:r>
      <w:r>
        <w:t>ch</w:t>
      </w:r>
      <w:r w:rsidR="00625154">
        <w:t xml:space="preserve">. </w:t>
      </w:r>
    </w:p>
    <w:p w:rsidR="001C01ED" w:rsidRDefault="00625154">
      <w:pPr>
        <w:ind w:left="-5"/>
      </w:pPr>
      <w:r>
        <w:t xml:space="preserve">Kandidáti získali následující počty hlasů: </w:t>
      </w:r>
    </w:p>
    <w:p w:rsidR="001C01ED" w:rsidRDefault="00AC3963" w:rsidP="00AC3963">
      <w:pPr>
        <w:numPr>
          <w:ilvl w:val="0"/>
          <w:numId w:val="1"/>
        </w:numPr>
        <w:spacing w:after="0" w:line="259" w:lineRule="auto"/>
        <w:ind w:hanging="720"/>
        <w:jc w:val="both"/>
      </w:pPr>
      <w:r>
        <w:rPr>
          <w:b/>
        </w:rPr>
        <w:t>Iva Hrubá – 108</w:t>
      </w:r>
      <w:r w:rsidR="00625154">
        <w:rPr>
          <w:b/>
        </w:rPr>
        <w:t xml:space="preserve"> hlasů </w:t>
      </w:r>
    </w:p>
    <w:p w:rsidR="001C01ED" w:rsidRDefault="00AE2D6F" w:rsidP="00AC3963">
      <w:pPr>
        <w:numPr>
          <w:ilvl w:val="0"/>
          <w:numId w:val="1"/>
        </w:numPr>
        <w:spacing w:after="0" w:line="259" w:lineRule="auto"/>
        <w:ind w:hanging="720"/>
        <w:jc w:val="both"/>
      </w:pPr>
      <w:r>
        <w:rPr>
          <w:b/>
        </w:rPr>
        <w:t xml:space="preserve">Bc. </w:t>
      </w:r>
      <w:r w:rsidR="00AC3963">
        <w:rPr>
          <w:b/>
        </w:rPr>
        <w:t>Jiří Sokol – 107</w:t>
      </w:r>
      <w:r w:rsidR="00625154">
        <w:rPr>
          <w:b/>
        </w:rPr>
        <w:t xml:space="preserve"> hlasů </w:t>
      </w:r>
    </w:p>
    <w:p w:rsidR="001C01ED" w:rsidRDefault="00AC3963" w:rsidP="00AC3963">
      <w:pPr>
        <w:tabs>
          <w:tab w:val="center" w:pos="2327"/>
        </w:tabs>
        <w:spacing w:after="0" w:line="259" w:lineRule="auto"/>
        <w:ind w:left="-15" w:firstLine="0"/>
        <w:jc w:val="both"/>
      </w:pPr>
      <w:r>
        <w:rPr>
          <w:b/>
        </w:rPr>
        <w:t>3</w:t>
      </w:r>
      <w:r w:rsidR="00625154">
        <w:rPr>
          <w:b/>
        </w:rPr>
        <w:t>.</w:t>
      </w:r>
      <w:r w:rsidR="00625154">
        <w:rPr>
          <w:b/>
        </w:rPr>
        <w:tab/>
      </w:r>
      <w:r>
        <w:rPr>
          <w:b/>
        </w:rPr>
        <w:t>Mgr.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Vojtěch Hrdlička – 100</w:t>
      </w:r>
      <w:r w:rsidR="00625154">
        <w:rPr>
          <w:b/>
        </w:rPr>
        <w:t xml:space="preserve"> hlasů </w:t>
      </w:r>
    </w:p>
    <w:p w:rsidR="001C01ED" w:rsidRDefault="00AC3963" w:rsidP="00AC3963">
      <w:pPr>
        <w:tabs>
          <w:tab w:val="center" w:pos="1800"/>
        </w:tabs>
        <w:spacing w:after="0" w:line="259" w:lineRule="auto"/>
        <w:ind w:left="-15" w:firstLine="0"/>
        <w:jc w:val="both"/>
      </w:pPr>
      <w:r>
        <w:rPr>
          <w:b/>
        </w:rPr>
        <w:t>4.</w:t>
      </w:r>
      <w:r>
        <w:rPr>
          <w:b/>
        </w:rPr>
        <w:tab/>
        <w:t xml:space="preserve">          Dominik Pokorný – 77</w:t>
      </w:r>
      <w:r w:rsidR="00625154">
        <w:rPr>
          <w:b/>
        </w:rPr>
        <w:t xml:space="preserve"> hlasů </w:t>
      </w:r>
    </w:p>
    <w:p w:rsidR="001C01ED" w:rsidRDefault="00AC3963" w:rsidP="00AC3963">
      <w:pPr>
        <w:numPr>
          <w:ilvl w:val="0"/>
          <w:numId w:val="2"/>
        </w:numPr>
        <w:spacing w:after="0" w:line="259" w:lineRule="auto"/>
        <w:ind w:hanging="720"/>
        <w:jc w:val="both"/>
      </w:pPr>
      <w:r>
        <w:rPr>
          <w:b/>
        </w:rPr>
        <w:t xml:space="preserve">Barbora </w:t>
      </w:r>
      <w:proofErr w:type="gramStart"/>
      <w:r>
        <w:rPr>
          <w:b/>
        </w:rPr>
        <w:t>Kánská</w:t>
      </w:r>
      <w:proofErr w:type="gramEnd"/>
      <w:r>
        <w:rPr>
          <w:b/>
        </w:rPr>
        <w:t xml:space="preserve">– </w:t>
      </w:r>
      <w:proofErr w:type="gramStart"/>
      <w:r>
        <w:rPr>
          <w:b/>
        </w:rPr>
        <w:t>76</w:t>
      </w:r>
      <w:proofErr w:type="gramEnd"/>
      <w:r w:rsidR="00625154">
        <w:rPr>
          <w:b/>
        </w:rPr>
        <w:t xml:space="preserve"> hlasů </w:t>
      </w:r>
    </w:p>
    <w:p w:rsidR="001C01ED" w:rsidRDefault="00625154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8400" cy="9525"/>
                <wp:effectExtent l="0" t="0" r="0" b="0"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9525"/>
                          <a:chOff x="0" y="0"/>
                          <a:chExt cx="6248400" cy="9525"/>
                        </a:xfrm>
                      </wpg:grpSpPr>
                      <wps:wsp>
                        <wps:cNvPr id="742" name="Shape 742"/>
                        <wps:cNvSpPr/>
                        <wps:spPr>
                          <a:xfrm>
                            <a:off x="0" y="0"/>
                            <a:ext cx="6248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9525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1" style="width:492pt;height:0.75pt;mso-position-horizontal-relative:char;mso-position-vertical-relative:line" coordsize="62484,95">
                <v:shape id="Shape 743" style="position:absolute;width:62484;height:95;left:0;top:0;" coordsize="6248400,9525" path="m0,0l6248400,0l6248400,9525l0,9525l0,0">
                  <v:stroke weight="0pt" endcap="flat" joinstyle="miter" miterlimit="4" on="false" color="#000000" opacity="0"/>
                  <v:fill on="true" color="#888888"/>
                </v:shape>
              </v:group>
            </w:pict>
          </mc:Fallback>
        </mc:AlternateContent>
      </w:r>
      <w:r>
        <w:t xml:space="preserve"> </w:t>
      </w:r>
    </w:p>
    <w:p w:rsidR="001C01ED" w:rsidRDefault="00AC3963">
      <w:pPr>
        <w:numPr>
          <w:ilvl w:val="0"/>
          <w:numId w:val="2"/>
        </w:numPr>
        <w:spacing w:after="7"/>
        <w:ind w:hanging="720"/>
      </w:pPr>
      <w:r>
        <w:t xml:space="preserve">David </w:t>
      </w:r>
      <w:proofErr w:type="spellStart"/>
      <w:r>
        <w:t>Junger</w:t>
      </w:r>
      <w:proofErr w:type="spellEnd"/>
      <w:r>
        <w:t xml:space="preserve"> – 35</w:t>
      </w:r>
      <w:r w:rsidR="00625154">
        <w:t xml:space="preserve"> hlasů </w:t>
      </w:r>
    </w:p>
    <w:p w:rsidR="00625154" w:rsidRDefault="00625154" w:rsidP="00625154">
      <w:pPr>
        <w:spacing w:after="7"/>
        <w:ind w:left="720" w:firstLine="0"/>
      </w:pPr>
    </w:p>
    <w:p w:rsidR="001C01ED" w:rsidRDefault="00625154">
      <w:pPr>
        <w:ind w:left="-5"/>
      </w:pPr>
      <w:r>
        <w:t xml:space="preserve">Zvoleni byli kandidáti </w:t>
      </w:r>
      <w:proofErr w:type="gramStart"/>
      <w:r>
        <w:t>na 1.–5. místě</w:t>
      </w:r>
      <w:proofErr w:type="gramEnd"/>
      <w:r>
        <w:t xml:space="preserve">. </w:t>
      </w:r>
    </w:p>
    <w:p w:rsidR="001C01ED" w:rsidRDefault="00625154" w:rsidP="00AC3963">
      <w:pPr>
        <w:spacing w:after="803"/>
        <w:ind w:left="-5"/>
        <w:jc w:val="both"/>
      </w:pPr>
      <w:r>
        <w:t xml:space="preserve">Podle čl. 8, odst. 11 Volebního řádu pro volbu členů kolejních rad vysokoškolských kolejí Univerzity Karlovy v Praze může volič podat stížnost proti přípravě, průběhu a výsledkům voleb Grémiu předsedů kolejních rad do 7 dnů od zveřejnění výsledků voleb. </w:t>
      </w:r>
    </w:p>
    <w:p w:rsidR="001C01ED" w:rsidRDefault="00625154">
      <w:pPr>
        <w:spacing w:after="396"/>
        <w:ind w:left="-5"/>
      </w:pPr>
      <w:r>
        <w:t>V Praze dne 4. 10. 2016</w:t>
      </w:r>
    </w:p>
    <w:p w:rsidR="001C01ED" w:rsidRDefault="00625154">
      <w:pPr>
        <w:ind w:left="-5"/>
      </w:pPr>
      <w:r>
        <w:t>Veronika Kropáčková</w:t>
      </w:r>
    </w:p>
    <w:p w:rsidR="001C01ED" w:rsidRDefault="00625154">
      <w:pPr>
        <w:ind w:left="-5"/>
      </w:pPr>
      <w:r>
        <w:t>Kateřina Novotná</w:t>
      </w:r>
      <w:bookmarkStart w:id="0" w:name="_GoBack"/>
      <w:bookmarkEnd w:id="0"/>
    </w:p>
    <w:p w:rsidR="001C01ED" w:rsidRDefault="00AE2D6F">
      <w:pPr>
        <w:ind w:left="-5"/>
      </w:pPr>
      <w:r>
        <w:t xml:space="preserve">Daniel </w:t>
      </w:r>
      <w:r w:rsidR="00AC3963">
        <w:t>Dvořák</w:t>
      </w:r>
    </w:p>
    <w:sectPr w:rsidR="001C01ED">
      <w:pgSz w:w="12240" w:h="15840"/>
      <w:pgMar w:top="1440" w:right="1080" w:bottom="144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563E9"/>
    <w:multiLevelType w:val="hybridMultilevel"/>
    <w:tmpl w:val="5860EEEA"/>
    <w:lvl w:ilvl="0" w:tplc="4AECAA00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2D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CB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00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03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A3D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4B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6D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6C5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11523F"/>
    <w:multiLevelType w:val="hybridMultilevel"/>
    <w:tmpl w:val="DE40CAFC"/>
    <w:lvl w:ilvl="0" w:tplc="AC189C7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2B2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050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42D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C8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AC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2F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A9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450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ED"/>
    <w:rsid w:val="001C01ED"/>
    <w:rsid w:val="00625154"/>
    <w:rsid w:val="00AC3963"/>
    <w:rsid w:val="00A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FAB3"/>
  <w15:docId w15:val="{BC206B33-29D3-410E-B915-657AB6E8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spacing w:after="201" w:line="253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Toshiba</cp:lastModifiedBy>
  <cp:revision>3</cp:revision>
  <dcterms:created xsi:type="dcterms:W3CDTF">2016-10-04T21:49:00Z</dcterms:created>
  <dcterms:modified xsi:type="dcterms:W3CDTF">2016-10-04T22:30:00Z</dcterms:modified>
</cp:coreProperties>
</file>